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A6" w:rsidRDefault="003245A6" w:rsidP="00F1639D">
      <w:pPr>
        <w:autoSpaceDE w:val="0"/>
        <w:autoSpaceDN w:val="0"/>
        <w:adjustRightInd w:val="0"/>
        <w:jc w:val="center"/>
        <w:rPr>
          <w:b/>
          <w:bCs/>
          <w:kern w:val="0"/>
          <w:sz w:val="28"/>
          <w:szCs w:val="32"/>
        </w:rPr>
      </w:pPr>
    </w:p>
    <w:p w:rsidR="000E7EA1" w:rsidRPr="00BD479D" w:rsidRDefault="000E7EA1" w:rsidP="00F1639D">
      <w:pPr>
        <w:autoSpaceDE w:val="0"/>
        <w:autoSpaceDN w:val="0"/>
        <w:adjustRightInd w:val="0"/>
        <w:jc w:val="center"/>
        <w:rPr>
          <w:b/>
          <w:bCs/>
          <w:kern w:val="0"/>
          <w:sz w:val="28"/>
          <w:szCs w:val="32"/>
        </w:rPr>
      </w:pPr>
    </w:p>
    <w:p w:rsidR="00D8708A" w:rsidRPr="00874B8E" w:rsidRDefault="00D8708A" w:rsidP="00A57245">
      <w:pPr>
        <w:autoSpaceDE w:val="0"/>
        <w:autoSpaceDN w:val="0"/>
        <w:adjustRightInd w:val="0"/>
        <w:snapToGrid w:val="0"/>
        <w:jc w:val="center"/>
        <w:rPr>
          <w:bCs/>
          <w:kern w:val="0"/>
          <w:szCs w:val="32"/>
        </w:rPr>
      </w:pPr>
      <w:r w:rsidRPr="00874B8E">
        <w:rPr>
          <w:b/>
          <w:bCs/>
          <w:kern w:val="0"/>
          <w:sz w:val="32"/>
          <w:szCs w:val="32"/>
        </w:rPr>
        <w:t>Position Open</w:t>
      </w:r>
    </w:p>
    <w:p w:rsidR="0082798D" w:rsidRPr="00874B8E" w:rsidRDefault="0082798D" w:rsidP="00F1639D">
      <w:pPr>
        <w:autoSpaceDE w:val="0"/>
        <w:autoSpaceDN w:val="0"/>
        <w:adjustRightInd w:val="0"/>
        <w:rPr>
          <w:b/>
          <w:bCs/>
          <w:kern w:val="0"/>
          <w:sz w:val="32"/>
          <w:szCs w:val="32"/>
        </w:rPr>
      </w:pPr>
    </w:p>
    <w:p w:rsidR="00D8708A" w:rsidRPr="00874B8E" w:rsidRDefault="00D8708A" w:rsidP="00F1639D">
      <w:pPr>
        <w:autoSpaceDE w:val="0"/>
        <w:autoSpaceDN w:val="0"/>
        <w:adjustRightInd w:val="0"/>
        <w:rPr>
          <w:b/>
          <w:bCs/>
          <w:kern w:val="0"/>
          <w:sz w:val="32"/>
          <w:szCs w:val="32"/>
        </w:rPr>
      </w:pPr>
      <w:r w:rsidRPr="00874B8E">
        <w:rPr>
          <w:b/>
          <w:bCs/>
          <w:kern w:val="0"/>
          <w:sz w:val="32"/>
          <w:szCs w:val="32"/>
        </w:rPr>
        <w:t>Director</w:t>
      </w:r>
      <w:r w:rsidR="00071B9C" w:rsidRPr="00874B8E">
        <w:rPr>
          <w:b/>
          <w:bCs/>
          <w:kern w:val="0"/>
          <w:sz w:val="32"/>
          <w:szCs w:val="32"/>
        </w:rPr>
        <w:t xml:space="preserve"> of </w:t>
      </w:r>
      <w:r w:rsidR="004C1225" w:rsidRPr="00874B8E">
        <w:rPr>
          <w:b/>
          <w:bCs/>
          <w:kern w:val="0"/>
          <w:sz w:val="32"/>
          <w:szCs w:val="32"/>
        </w:rPr>
        <w:t>National Institute of Environmental Health Sciences</w:t>
      </w:r>
      <w:r w:rsidR="007772E5" w:rsidRPr="00874B8E">
        <w:rPr>
          <w:b/>
          <w:bCs/>
          <w:kern w:val="0"/>
          <w:sz w:val="32"/>
          <w:szCs w:val="32"/>
        </w:rPr>
        <w:t xml:space="preserve"> at</w:t>
      </w:r>
      <w:r w:rsidR="00071B9C" w:rsidRPr="00874B8E">
        <w:rPr>
          <w:b/>
          <w:bCs/>
          <w:kern w:val="0"/>
          <w:sz w:val="32"/>
          <w:szCs w:val="32"/>
        </w:rPr>
        <w:t xml:space="preserve"> </w:t>
      </w:r>
      <w:r w:rsidRPr="00874B8E">
        <w:rPr>
          <w:b/>
          <w:bCs/>
          <w:kern w:val="0"/>
          <w:sz w:val="32"/>
          <w:szCs w:val="32"/>
        </w:rPr>
        <w:t>National Health Research Institutes, Taiwan</w:t>
      </w:r>
    </w:p>
    <w:p w:rsidR="00D8708A" w:rsidRPr="00874B8E" w:rsidRDefault="00D8708A" w:rsidP="0076718A">
      <w:pPr>
        <w:autoSpaceDE w:val="0"/>
        <w:autoSpaceDN w:val="0"/>
        <w:adjustRightInd w:val="0"/>
        <w:rPr>
          <w:b/>
          <w:bCs/>
          <w:kern w:val="0"/>
          <w:sz w:val="28"/>
          <w:szCs w:val="32"/>
        </w:rPr>
      </w:pPr>
    </w:p>
    <w:p w:rsidR="00F47A80" w:rsidRPr="00874B8E" w:rsidRDefault="004C1225" w:rsidP="0076718A">
      <w:p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 xml:space="preserve">Applications and nominations are invited for the </w:t>
      </w:r>
      <w:r w:rsidR="00BE2BE9" w:rsidRPr="00874B8E">
        <w:rPr>
          <w:kern w:val="0"/>
          <w:sz w:val="26"/>
          <w:szCs w:val="26"/>
        </w:rPr>
        <w:t>Directorship</w:t>
      </w:r>
      <w:r w:rsidRPr="00874B8E">
        <w:rPr>
          <w:kern w:val="0"/>
          <w:sz w:val="26"/>
          <w:szCs w:val="26"/>
        </w:rPr>
        <w:t xml:space="preserve"> of National Institute of Environmental Health Sciences </w:t>
      </w:r>
      <w:r w:rsidR="00C963B5" w:rsidRPr="00874B8E">
        <w:rPr>
          <w:kern w:val="0"/>
          <w:sz w:val="26"/>
          <w:szCs w:val="26"/>
        </w:rPr>
        <w:t xml:space="preserve">(NIEHS) </w:t>
      </w:r>
      <w:r w:rsidRPr="00874B8E">
        <w:rPr>
          <w:kern w:val="0"/>
          <w:sz w:val="26"/>
          <w:szCs w:val="26"/>
        </w:rPr>
        <w:t xml:space="preserve">at National Health Research Institutes (NHRI), Taiwan. </w:t>
      </w:r>
      <w:r w:rsidR="00330D71" w:rsidRPr="00874B8E">
        <w:rPr>
          <w:rFonts w:hint="eastAsia"/>
          <w:kern w:val="0"/>
          <w:sz w:val="26"/>
          <w:szCs w:val="26"/>
        </w:rPr>
        <w:t xml:space="preserve"> </w:t>
      </w:r>
      <w:r w:rsidR="00F64E60" w:rsidRPr="00874B8E">
        <w:rPr>
          <w:kern w:val="0"/>
          <w:sz w:val="26"/>
          <w:szCs w:val="26"/>
        </w:rPr>
        <w:t xml:space="preserve">We </w:t>
      </w:r>
      <w:r w:rsidR="00C23E05" w:rsidRPr="00874B8E">
        <w:rPr>
          <w:kern w:val="0"/>
          <w:sz w:val="26"/>
          <w:szCs w:val="26"/>
        </w:rPr>
        <w:t>are looking for a</w:t>
      </w:r>
      <w:r w:rsidR="00177470" w:rsidRPr="00874B8E">
        <w:rPr>
          <w:kern w:val="0"/>
          <w:sz w:val="26"/>
          <w:szCs w:val="26"/>
        </w:rPr>
        <w:t>n innovative and</w:t>
      </w:r>
      <w:r w:rsidR="00C23E05" w:rsidRPr="00874B8E">
        <w:rPr>
          <w:kern w:val="0"/>
          <w:sz w:val="26"/>
          <w:szCs w:val="26"/>
        </w:rPr>
        <w:t xml:space="preserve"> forward</w:t>
      </w:r>
      <w:r w:rsidR="00177470" w:rsidRPr="00874B8E">
        <w:rPr>
          <w:kern w:val="0"/>
          <w:sz w:val="26"/>
          <w:szCs w:val="26"/>
        </w:rPr>
        <w:t>-looking</w:t>
      </w:r>
      <w:r w:rsidR="00C23E05" w:rsidRPr="00874B8E">
        <w:rPr>
          <w:kern w:val="0"/>
          <w:sz w:val="26"/>
          <w:szCs w:val="26"/>
        </w:rPr>
        <w:t xml:space="preserve"> </w:t>
      </w:r>
      <w:r w:rsidR="00EC511F" w:rsidRPr="00874B8E">
        <w:rPr>
          <w:kern w:val="0"/>
          <w:sz w:val="26"/>
          <w:szCs w:val="26"/>
        </w:rPr>
        <w:t xml:space="preserve">individual </w:t>
      </w:r>
      <w:r w:rsidR="00F64E60" w:rsidRPr="00874B8E">
        <w:rPr>
          <w:kern w:val="0"/>
          <w:sz w:val="26"/>
          <w:szCs w:val="26"/>
        </w:rPr>
        <w:t xml:space="preserve">who </w:t>
      </w:r>
      <w:r w:rsidR="006021E2" w:rsidRPr="00874B8E">
        <w:rPr>
          <w:kern w:val="0"/>
          <w:sz w:val="26"/>
          <w:szCs w:val="26"/>
        </w:rPr>
        <w:t>ha</w:t>
      </w:r>
      <w:r w:rsidR="007772E5" w:rsidRPr="00874B8E">
        <w:rPr>
          <w:kern w:val="0"/>
          <w:sz w:val="26"/>
          <w:szCs w:val="26"/>
        </w:rPr>
        <w:t>s</w:t>
      </w:r>
      <w:r w:rsidR="0078319F" w:rsidRPr="00874B8E">
        <w:rPr>
          <w:kern w:val="0"/>
          <w:sz w:val="26"/>
          <w:szCs w:val="26"/>
        </w:rPr>
        <w:t xml:space="preserve"> </w:t>
      </w:r>
      <w:r w:rsidR="006021E2" w:rsidRPr="00874B8E">
        <w:rPr>
          <w:kern w:val="0"/>
          <w:sz w:val="26"/>
          <w:szCs w:val="26"/>
        </w:rPr>
        <w:t>global perspective</w:t>
      </w:r>
      <w:r w:rsidR="00177470" w:rsidRPr="00874B8E">
        <w:rPr>
          <w:kern w:val="0"/>
          <w:sz w:val="26"/>
          <w:szCs w:val="26"/>
        </w:rPr>
        <w:t>s</w:t>
      </w:r>
      <w:r w:rsidR="00BE2BE9" w:rsidRPr="00874B8E">
        <w:rPr>
          <w:kern w:val="0"/>
          <w:sz w:val="26"/>
          <w:szCs w:val="26"/>
        </w:rPr>
        <w:t xml:space="preserve"> </w:t>
      </w:r>
      <w:r w:rsidR="006021E2" w:rsidRPr="00874B8E">
        <w:rPr>
          <w:kern w:val="0"/>
          <w:sz w:val="26"/>
          <w:szCs w:val="26"/>
        </w:rPr>
        <w:t xml:space="preserve">and </w:t>
      </w:r>
      <w:r w:rsidR="00A848CB" w:rsidRPr="00874B8E">
        <w:rPr>
          <w:kern w:val="0"/>
          <w:sz w:val="26"/>
          <w:szCs w:val="26"/>
        </w:rPr>
        <w:t xml:space="preserve">comprehensive </w:t>
      </w:r>
      <w:r w:rsidR="006021E2" w:rsidRPr="00874B8E">
        <w:rPr>
          <w:kern w:val="0"/>
          <w:sz w:val="26"/>
          <w:szCs w:val="26"/>
        </w:rPr>
        <w:t>understand</w:t>
      </w:r>
      <w:r w:rsidR="0078319F" w:rsidRPr="00874B8E">
        <w:rPr>
          <w:kern w:val="0"/>
          <w:sz w:val="26"/>
          <w:szCs w:val="26"/>
        </w:rPr>
        <w:t>ing</w:t>
      </w:r>
      <w:r w:rsidR="00A939CC" w:rsidRPr="00874B8E">
        <w:rPr>
          <w:kern w:val="0"/>
          <w:sz w:val="26"/>
          <w:szCs w:val="26"/>
        </w:rPr>
        <w:t xml:space="preserve"> </w:t>
      </w:r>
      <w:r w:rsidR="0078319F" w:rsidRPr="00874B8E">
        <w:rPr>
          <w:kern w:val="0"/>
          <w:sz w:val="26"/>
          <w:szCs w:val="26"/>
        </w:rPr>
        <w:t xml:space="preserve">of </w:t>
      </w:r>
      <w:r w:rsidR="00BE2BE9" w:rsidRPr="00874B8E">
        <w:rPr>
          <w:kern w:val="0"/>
          <w:sz w:val="26"/>
          <w:szCs w:val="26"/>
        </w:rPr>
        <w:t xml:space="preserve">the </w:t>
      </w:r>
      <w:r w:rsidR="00A939CC" w:rsidRPr="00874B8E">
        <w:rPr>
          <w:kern w:val="0"/>
          <w:sz w:val="26"/>
          <w:szCs w:val="26"/>
        </w:rPr>
        <w:t xml:space="preserve">major </w:t>
      </w:r>
      <w:r w:rsidR="00315DF6" w:rsidRPr="00874B8E">
        <w:rPr>
          <w:kern w:val="0"/>
          <w:sz w:val="26"/>
          <w:szCs w:val="26"/>
        </w:rPr>
        <w:t xml:space="preserve">issues </w:t>
      </w:r>
      <w:r w:rsidR="00BE2BE9" w:rsidRPr="00874B8E">
        <w:rPr>
          <w:kern w:val="0"/>
          <w:sz w:val="26"/>
          <w:szCs w:val="26"/>
        </w:rPr>
        <w:t>i</w:t>
      </w:r>
      <w:r w:rsidR="0078319F" w:rsidRPr="00874B8E">
        <w:rPr>
          <w:kern w:val="0"/>
          <w:sz w:val="26"/>
          <w:szCs w:val="26"/>
        </w:rPr>
        <w:t xml:space="preserve">n </w:t>
      </w:r>
      <w:r w:rsidR="00177470" w:rsidRPr="00874B8E">
        <w:rPr>
          <w:kern w:val="0"/>
          <w:sz w:val="26"/>
          <w:szCs w:val="26"/>
        </w:rPr>
        <w:t xml:space="preserve">the fields of </w:t>
      </w:r>
      <w:r w:rsidR="00AB582D" w:rsidRPr="00874B8E">
        <w:rPr>
          <w:kern w:val="0"/>
          <w:sz w:val="26"/>
          <w:szCs w:val="26"/>
        </w:rPr>
        <w:t>environmental health and occupational medicine</w:t>
      </w:r>
      <w:r w:rsidR="006021E2" w:rsidRPr="00874B8E">
        <w:rPr>
          <w:kern w:val="0"/>
          <w:sz w:val="26"/>
          <w:szCs w:val="26"/>
        </w:rPr>
        <w:t>.</w:t>
      </w:r>
      <w:r w:rsidR="00330D71" w:rsidRPr="00874B8E">
        <w:rPr>
          <w:rFonts w:hint="eastAsia"/>
          <w:kern w:val="0"/>
          <w:sz w:val="26"/>
          <w:szCs w:val="26"/>
        </w:rPr>
        <w:t xml:space="preserve"> </w:t>
      </w:r>
      <w:r w:rsidR="006021E2" w:rsidRPr="00874B8E">
        <w:rPr>
          <w:kern w:val="0"/>
          <w:sz w:val="26"/>
          <w:szCs w:val="26"/>
        </w:rPr>
        <w:t xml:space="preserve"> </w:t>
      </w:r>
      <w:r w:rsidR="00D872D2" w:rsidRPr="00874B8E">
        <w:rPr>
          <w:kern w:val="0"/>
          <w:sz w:val="26"/>
          <w:szCs w:val="26"/>
        </w:rPr>
        <w:t>In addition</w:t>
      </w:r>
      <w:r w:rsidR="00EA48EC" w:rsidRPr="00874B8E">
        <w:rPr>
          <w:kern w:val="0"/>
          <w:sz w:val="26"/>
          <w:szCs w:val="26"/>
        </w:rPr>
        <w:t xml:space="preserve"> to overseeing</w:t>
      </w:r>
      <w:r w:rsidR="004856FC" w:rsidRPr="00874B8E">
        <w:rPr>
          <w:kern w:val="0"/>
          <w:sz w:val="26"/>
          <w:szCs w:val="26"/>
        </w:rPr>
        <w:t xml:space="preserve"> intramural programs within </w:t>
      </w:r>
      <w:r w:rsidR="00280862" w:rsidRPr="00874B8E">
        <w:rPr>
          <w:kern w:val="0"/>
          <w:sz w:val="26"/>
          <w:szCs w:val="26"/>
        </w:rPr>
        <w:t>NIEHS</w:t>
      </w:r>
      <w:r w:rsidR="004856FC" w:rsidRPr="00874B8E">
        <w:rPr>
          <w:kern w:val="0"/>
          <w:sz w:val="26"/>
          <w:szCs w:val="26"/>
        </w:rPr>
        <w:t xml:space="preserve"> and </w:t>
      </w:r>
      <w:r w:rsidR="00EA48EC" w:rsidRPr="00874B8E">
        <w:rPr>
          <w:kern w:val="0"/>
          <w:sz w:val="26"/>
          <w:szCs w:val="26"/>
        </w:rPr>
        <w:t>promoting</w:t>
      </w:r>
      <w:r w:rsidR="004856FC" w:rsidRPr="00874B8E">
        <w:rPr>
          <w:kern w:val="0"/>
          <w:sz w:val="26"/>
          <w:szCs w:val="26"/>
        </w:rPr>
        <w:t xml:space="preserve"> </w:t>
      </w:r>
      <w:r w:rsidR="000E7EA1" w:rsidRPr="00874B8E">
        <w:rPr>
          <w:rFonts w:hint="eastAsia"/>
          <w:kern w:val="0"/>
          <w:sz w:val="26"/>
          <w:szCs w:val="26"/>
        </w:rPr>
        <w:t xml:space="preserve">intra- and extra-mural </w:t>
      </w:r>
      <w:r w:rsidR="004856FC" w:rsidRPr="00874B8E">
        <w:rPr>
          <w:kern w:val="0"/>
          <w:sz w:val="26"/>
          <w:szCs w:val="26"/>
        </w:rPr>
        <w:t>collaboration</w:t>
      </w:r>
      <w:r w:rsidR="00EA48EC" w:rsidRPr="00874B8E">
        <w:rPr>
          <w:kern w:val="0"/>
          <w:sz w:val="26"/>
          <w:szCs w:val="26"/>
        </w:rPr>
        <w:t>s</w:t>
      </w:r>
      <w:r w:rsidR="004856FC" w:rsidRPr="00874B8E">
        <w:rPr>
          <w:kern w:val="0"/>
          <w:sz w:val="26"/>
          <w:szCs w:val="26"/>
        </w:rPr>
        <w:t xml:space="preserve">, the Director is </w:t>
      </w:r>
      <w:r w:rsidR="00EA48EC" w:rsidRPr="00874B8E">
        <w:rPr>
          <w:kern w:val="0"/>
          <w:sz w:val="26"/>
          <w:szCs w:val="26"/>
        </w:rPr>
        <w:t>expect</w:t>
      </w:r>
      <w:r w:rsidR="004856FC" w:rsidRPr="00874B8E">
        <w:rPr>
          <w:kern w:val="0"/>
          <w:sz w:val="26"/>
          <w:szCs w:val="26"/>
        </w:rPr>
        <w:t xml:space="preserve">ed to </w:t>
      </w:r>
      <w:r w:rsidR="00EC511F" w:rsidRPr="00874B8E">
        <w:rPr>
          <w:kern w:val="0"/>
          <w:sz w:val="26"/>
          <w:szCs w:val="26"/>
        </w:rPr>
        <w:t xml:space="preserve">work and </w:t>
      </w:r>
      <w:r w:rsidR="004856FC" w:rsidRPr="00874B8E">
        <w:rPr>
          <w:kern w:val="0"/>
          <w:sz w:val="26"/>
          <w:szCs w:val="26"/>
        </w:rPr>
        <w:t xml:space="preserve">communicate effectively with </w:t>
      </w:r>
      <w:r w:rsidR="00EC511F" w:rsidRPr="00874B8E">
        <w:rPr>
          <w:kern w:val="0"/>
          <w:sz w:val="26"/>
          <w:szCs w:val="26"/>
        </w:rPr>
        <w:t xml:space="preserve">the </w:t>
      </w:r>
      <w:r w:rsidR="00EA48EC" w:rsidRPr="00874B8E">
        <w:rPr>
          <w:kern w:val="0"/>
          <w:sz w:val="26"/>
          <w:szCs w:val="26"/>
        </w:rPr>
        <w:t>g</w:t>
      </w:r>
      <w:r w:rsidR="004856FC" w:rsidRPr="00874B8E">
        <w:rPr>
          <w:kern w:val="0"/>
          <w:sz w:val="26"/>
          <w:szCs w:val="26"/>
        </w:rPr>
        <w:t>overnment</w:t>
      </w:r>
      <w:r w:rsidR="00EA48EC" w:rsidRPr="00874B8E">
        <w:rPr>
          <w:kern w:val="0"/>
          <w:sz w:val="26"/>
          <w:szCs w:val="26"/>
        </w:rPr>
        <w:t xml:space="preserve"> and public</w:t>
      </w:r>
      <w:r w:rsidR="00C11C71" w:rsidRPr="00874B8E">
        <w:rPr>
          <w:kern w:val="0"/>
          <w:sz w:val="26"/>
          <w:szCs w:val="26"/>
        </w:rPr>
        <w:t>.</w:t>
      </w:r>
    </w:p>
    <w:p w:rsidR="006021E2" w:rsidRPr="00874B8E" w:rsidRDefault="006021E2" w:rsidP="0076718A">
      <w:pPr>
        <w:autoSpaceDE w:val="0"/>
        <w:autoSpaceDN w:val="0"/>
        <w:adjustRightInd w:val="0"/>
        <w:jc w:val="both"/>
        <w:rPr>
          <w:kern w:val="0"/>
          <w:sz w:val="16"/>
          <w:szCs w:val="26"/>
        </w:rPr>
      </w:pPr>
    </w:p>
    <w:p w:rsidR="00E07263" w:rsidRPr="00874B8E" w:rsidRDefault="006C1042" w:rsidP="00F1639D">
      <w:p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>The candid</w:t>
      </w:r>
      <w:r w:rsidR="001548C8" w:rsidRPr="00874B8E">
        <w:rPr>
          <w:kern w:val="0"/>
          <w:sz w:val="26"/>
          <w:szCs w:val="26"/>
        </w:rPr>
        <w:t xml:space="preserve">ate is expected to </w:t>
      </w:r>
      <w:r w:rsidR="00E07263" w:rsidRPr="00874B8E">
        <w:rPr>
          <w:kern w:val="0"/>
          <w:sz w:val="26"/>
          <w:szCs w:val="26"/>
        </w:rPr>
        <w:t>have:</w:t>
      </w:r>
    </w:p>
    <w:p w:rsidR="007772E5" w:rsidRPr="00874B8E" w:rsidRDefault="001548C8" w:rsidP="00AA4AD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>Ph.D.</w:t>
      </w:r>
      <w:r w:rsidR="00F1417C" w:rsidRPr="00874B8E">
        <w:rPr>
          <w:kern w:val="0"/>
          <w:sz w:val="26"/>
          <w:szCs w:val="26"/>
        </w:rPr>
        <w:t>, M.D.</w:t>
      </w:r>
      <w:r w:rsidR="000E7EA1" w:rsidRPr="00874B8E">
        <w:rPr>
          <w:rFonts w:hint="eastAsia"/>
          <w:kern w:val="0"/>
          <w:sz w:val="26"/>
          <w:szCs w:val="26"/>
        </w:rPr>
        <w:t xml:space="preserve"> degree</w:t>
      </w:r>
      <w:r w:rsidR="00F1417C" w:rsidRPr="00874B8E">
        <w:rPr>
          <w:kern w:val="0"/>
          <w:sz w:val="26"/>
          <w:szCs w:val="26"/>
        </w:rPr>
        <w:t xml:space="preserve">, or </w:t>
      </w:r>
      <w:r w:rsidR="00175A89" w:rsidRPr="00874B8E">
        <w:rPr>
          <w:rFonts w:hint="eastAsia"/>
          <w:kern w:val="0"/>
          <w:sz w:val="26"/>
          <w:szCs w:val="26"/>
        </w:rPr>
        <w:t>equivalent</w:t>
      </w:r>
      <w:r w:rsidR="00AA4AD9" w:rsidRPr="00874B8E">
        <w:rPr>
          <w:rFonts w:hint="eastAsia"/>
          <w:kern w:val="0"/>
          <w:sz w:val="26"/>
          <w:szCs w:val="26"/>
        </w:rPr>
        <w:t xml:space="preserve"> </w:t>
      </w:r>
      <w:r w:rsidR="00AA4AD9" w:rsidRPr="00874B8E">
        <w:rPr>
          <w:kern w:val="0"/>
          <w:sz w:val="26"/>
          <w:szCs w:val="26"/>
        </w:rPr>
        <w:t>academic degree</w:t>
      </w:r>
      <w:r w:rsidR="00322291" w:rsidRPr="00874B8E">
        <w:rPr>
          <w:kern w:val="0"/>
          <w:sz w:val="26"/>
          <w:szCs w:val="26"/>
        </w:rPr>
        <w:t>;</w:t>
      </w:r>
    </w:p>
    <w:p w:rsidR="007772E5" w:rsidRPr="00874B8E" w:rsidRDefault="00A848CB" w:rsidP="00330D7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>Outstanding</w:t>
      </w:r>
      <w:r w:rsidR="008748A8" w:rsidRPr="00874B8E">
        <w:rPr>
          <w:kern w:val="0"/>
          <w:sz w:val="26"/>
          <w:szCs w:val="26"/>
        </w:rPr>
        <w:t xml:space="preserve"> </w:t>
      </w:r>
      <w:r w:rsidR="006C1042" w:rsidRPr="00874B8E">
        <w:rPr>
          <w:kern w:val="0"/>
          <w:sz w:val="26"/>
          <w:szCs w:val="26"/>
        </w:rPr>
        <w:t xml:space="preserve">record </w:t>
      </w:r>
      <w:r w:rsidR="007C501B" w:rsidRPr="00874B8E">
        <w:rPr>
          <w:kern w:val="0"/>
          <w:sz w:val="26"/>
          <w:szCs w:val="26"/>
        </w:rPr>
        <w:t>of</w:t>
      </w:r>
      <w:r w:rsidR="006C1042" w:rsidRPr="00874B8E">
        <w:rPr>
          <w:kern w:val="0"/>
          <w:sz w:val="26"/>
          <w:szCs w:val="26"/>
        </w:rPr>
        <w:t xml:space="preserve"> </w:t>
      </w:r>
      <w:r w:rsidR="00EC511F" w:rsidRPr="00874B8E">
        <w:rPr>
          <w:kern w:val="0"/>
          <w:sz w:val="26"/>
          <w:szCs w:val="26"/>
        </w:rPr>
        <w:t>academic and research accomplishment</w:t>
      </w:r>
      <w:r w:rsidR="00322291" w:rsidRPr="00874B8E">
        <w:rPr>
          <w:kern w:val="0"/>
          <w:sz w:val="26"/>
          <w:szCs w:val="26"/>
        </w:rPr>
        <w:t xml:space="preserve"> in public health, environmental health, occupational medicine, toxicology</w:t>
      </w:r>
      <w:r w:rsidR="00322291" w:rsidRPr="00874B8E">
        <w:rPr>
          <w:rFonts w:hint="eastAsia"/>
          <w:kern w:val="0"/>
          <w:sz w:val="26"/>
          <w:szCs w:val="26"/>
        </w:rPr>
        <w:t xml:space="preserve"> </w:t>
      </w:r>
      <w:r w:rsidR="00322291" w:rsidRPr="00874B8E">
        <w:rPr>
          <w:kern w:val="0"/>
          <w:sz w:val="26"/>
          <w:szCs w:val="26"/>
        </w:rPr>
        <w:t>or related research fields;</w:t>
      </w:r>
      <w:r w:rsidR="00322291" w:rsidRPr="00874B8E" w:rsidDel="00EC511F">
        <w:rPr>
          <w:kern w:val="0"/>
          <w:sz w:val="26"/>
          <w:szCs w:val="26"/>
        </w:rPr>
        <w:t xml:space="preserve"> </w:t>
      </w:r>
    </w:p>
    <w:p w:rsidR="00E07263" w:rsidRPr="00874B8E" w:rsidRDefault="00C82C40" w:rsidP="00330D7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>S</w:t>
      </w:r>
      <w:r w:rsidR="006C1042" w:rsidRPr="00874B8E">
        <w:rPr>
          <w:kern w:val="0"/>
          <w:sz w:val="26"/>
          <w:szCs w:val="26"/>
        </w:rPr>
        <w:t xml:space="preserve">trong </w:t>
      </w:r>
      <w:r w:rsidR="00236456" w:rsidRPr="00874B8E">
        <w:rPr>
          <w:kern w:val="0"/>
          <w:sz w:val="26"/>
          <w:szCs w:val="26"/>
        </w:rPr>
        <w:t>leadership and</w:t>
      </w:r>
      <w:r w:rsidR="006C1042" w:rsidRPr="00874B8E">
        <w:rPr>
          <w:kern w:val="0"/>
          <w:sz w:val="26"/>
          <w:szCs w:val="26"/>
        </w:rPr>
        <w:t xml:space="preserve"> mentoring </w:t>
      </w:r>
      <w:r w:rsidR="007C501B" w:rsidRPr="00874B8E">
        <w:rPr>
          <w:kern w:val="0"/>
          <w:sz w:val="26"/>
          <w:szCs w:val="26"/>
        </w:rPr>
        <w:t>experiences</w:t>
      </w:r>
      <w:r w:rsidR="00322291" w:rsidRPr="00874B8E">
        <w:rPr>
          <w:kern w:val="0"/>
          <w:sz w:val="26"/>
          <w:szCs w:val="26"/>
        </w:rPr>
        <w:t>;</w:t>
      </w:r>
    </w:p>
    <w:p w:rsidR="00D8708A" w:rsidRPr="00874B8E" w:rsidRDefault="00C82C40" w:rsidP="00330D7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>A</w:t>
      </w:r>
      <w:r w:rsidR="00A47B8A" w:rsidRPr="00874B8E">
        <w:rPr>
          <w:kern w:val="0"/>
          <w:sz w:val="26"/>
          <w:szCs w:val="26"/>
        </w:rPr>
        <w:t>bility</w:t>
      </w:r>
      <w:r w:rsidR="007C501B" w:rsidRPr="00874B8E">
        <w:rPr>
          <w:kern w:val="0"/>
          <w:sz w:val="26"/>
          <w:szCs w:val="26"/>
        </w:rPr>
        <w:t xml:space="preserve"> </w:t>
      </w:r>
      <w:r w:rsidR="00F47A80" w:rsidRPr="00874B8E">
        <w:rPr>
          <w:kern w:val="0"/>
          <w:sz w:val="26"/>
          <w:szCs w:val="26"/>
        </w:rPr>
        <w:t>to develop effective strategic plan and</w:t>
      </w:r>
      <w:r w:rsidR="007C501B" w:rsidRPr="00874B8E">
        <w:rPr>
          <w:kern w:val="0"/>
          <w:sz w:val="26"/>
          <w:szCs w:val="26"/>
        </w:rPr>
        <w:t xml:space="preserve"> </w:t>
      </w:r>
      <w:r w:rsidR="00D8708A" w:rsidRPr="00874B8E">
        <w:rPr>
          <w:kern w:val="0"/>
          <w:sz w:val="26"/>
          <w:szCs w:val="26"/>
        </w:rPr>
        <w:t>lead</w:t>
      </w:r>
      <w:r w:rsidR="007C501B" w:rsidRPr="00874B8E">
        <w:rPr>
          <w:kern w:val="0"/>
          <w:sz w:val="26"/>
          <w:szCs w:val="26"/>
        </w:rPr>
        <w:t xml:space="preserve"> </w:t>
      </w:r>
      <w:r w:rsidR="00D8708A" w:rsidRPr="00874B8E">
        <w:rPr>
          <w:kern w:val="0"/>
          <w:sz w:val="26"/>
          <w:szCs w:val="26"/>
        </w:rPr>
        <w:t>a productive multidisciplinary team</w:t>
      </w:r>
      <w:r w:rsidR="00322291" w:rsidRPr="00874B8E">
        <w:rPr>
          <w:kern w:val="0"/>
          <w:sz w:val="26"/>
          <w:szCs w:val="26"/>
        </w:rPr>
        <w:t>;</w:t>
      </w:r>
    </w:p>
    <w:p w:rsidR="004856FC" w:rsidRPr="00874B8E" w:rsidRDefault="000E7EA1" w:rsidP="00330D7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rFonts w:hint="eastAsia"/>
          <w:kern w:val="0"/>
          <w:sz w:val="26"/>
          <w:szCs w:val="26"/>
        </w:rPr>
        <w:t>F</w:t>
      </w:r>
      <w:r w:rsidR="00EA48EC" w:rsidRPr="00874B8E">
        <w:rPr>
          <w:kern w:val="0"/>
          <w:sz w:val="26"/>
          <w:szCs w:val="26"/>
        </w:rPr>
        <w:t>amiliarity with scientific and</w:t>
      </w:r>
      <w:r w:rsidR="00175A89" w:rsidRPr="00874B8E">
        <w:rPr>
          <w:rFonts w:hint="eastAsia"/>
          <w:kern w:val="0"/>
          <w:sz w:val="26"/>
          <w:szCs w:val="26"/>
        </w:rPr>
        <w:t>/or</w:t>
      </w:r>
      <w:r w:rsidR="00EA48EC" w:rsidRPr="00874B8E">
        <w:rPr>
          <w:kern w:val="0"/>
          <w:sz w:val="26"/>
          <w:szCs w:val="26"/>
        </w:rPr>
        <w:t xml:space="preserve"> medical community </w:t>
      </w:r>
      <w:r w:rsidR="00175A89" w:rsidRPr="00874B8E">
        <w:rPr>
          <w:rFonts w:hint="eastAsia"/>
          <w:kern w:val="0"/>
          <w:sz w:val="26"/>
          <w:szCs w:val="26"/>
        </w:rPr>
        <w:t>and issue</w:t>
      </w:r>
      <w:r w:rsidRPr="00874B8E">
        <w:rPr>
          <w:rFonts w:hint="eastAsia"/>
          <w:kern w:val="0"/>
          <w:sz w:val="26"/>
          <w:szCs w:val="26"/>
        </w:rPr>
        <w:t>s</w:t>
      </w:r>
      <w:r w:rsidR="00175A89" w:rsidRPr="00874B8E">
        <w:rPr>
          <w:rFonts w:hint="eastAsia"/>
          <w:kern w:val="0"/>
          <w:sz w:val="26"/>
          <w:szCs w:val="26"/>
        </w:rPr>
        <w:t xml:space="preserve"> </w:t>
      </w:r>
      <w:r w:rsidR="00EA48EC" w:rsidRPr="00874B8E">
        <w:rPr>
          <w:kern w:val="0"/>
          <w:sz w:val="26"/>
          <w:szCs w:val="26"/>
        </w:rPr>
        <w:t>in Taiwan</w:t>
      </w:r>
      <w:r w:rsidR="00175A89" w:rsidRPr="00874B8E">
        <w:rPr>
          <w:rFonts w:hint="eastAsia"/>
          <w:kern w:val="0"/>
          <w:sz w:val="26"/>
          <w:szCs w:val="26"/>
        </w:rPr>
        <w:t>;</w:t>
      </w:r>
    </w:p>
    <w:p w:rsidR="00175A89" w:rsidRPr="00874B8E" w:rsidRDefault="00175A89" w:rsidP="00330D7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 xml:space="preserve">Proficiency in Mandarin </w:t>
      </w:r>
      <w:r w:rsidR="000E7EA1" w:rsidRPr="00874B8E">
        <w:rPr>
          <w:rFonts w:hint="eastAsia"/>
          <w:kern w:val="0"/>
          <w:sz w:val="26"/>
          <w:szCs w:val="26"/>
        </w:rPr>
        <w:t xml:space="preserve">is </w:t>
      </w:r>
      <w:r w:rsidRPr="00874B8E">
        <w:rPr>
          <w:kern w:val="0"/>
          <w:sz w:val="26"/>
          <w:szCs w:val="26"/>
        </w:rPr>
        <w:t>preferred</w:t>
      </w:r>
      <w:r w:rsidRPr="00874B8E">
        <w:rPr>
          <w:rFonts w:hint="eastAsia"/>
          <w:kern w:val="0"/>
          <w:sz w:val="26"/>
          <w:szCs w:val="26"/>
        </w:rPr>
        <w:t>.</w:t>
      </w:r>
    </w:p>
    <w:p w:rsidR="00D8708A" w:rsidRPr="00874B8E" w:rsidRDefault="00D8708A" w:rsidP="00EB60B5">
      <w:pPr>
        <w:autoSpaceDE w:val="0"/>
        <w:autoSpaceDN w:val="0"/>
        <w:adjustRightInd w:val="0"/>
        <w:jc w:val="both"/>
        <w:rPr>
          <w:kern w:val="0"/>
          <w:sz w:val="16"/>
          <w:szCs w:val="26"/>
        </w:rPr>
      </w:pPr>
    </w:p>
    <w:p w:rsidR="00330D71" w:rsidRPr="00874B8E" w:rsidRDefault="00330D71" w:rsidP="0076718A">
      <w:pPr>
        <w:jc w:val="both"/>
        <w:rPr>
          <w:rFonts w:eastAsia="標楷體" w:cs="Arial"/>
          <w:sz w:val="26"/>
        </w:rPr>
      </w:pPr>
      <w:r w:rsidRPr="00874B8E">
        <w:rPr>
          <w:rFonts w:eastAsia="標楷體" w:cs="Arial"/>
          <w:sz w:val="26"/>
        </w:rPr>
        <w:t>Interested applicants are requested to submi</w:t>
      </w:r>
      <w:bookmarkStart w:id="0" w:name="_GoBack"/>
      <w:bookmarkEnd w:id="0"/>
      <w:r w:rsidRPr="00874B8E">
        <w:rPr>
          <w:rFonts w:eastAsia="標楷體" w:cs="Arial"/>
          <w:sz w:val="26"/>
        </w:rPr>
        <w:t xml:space="preserve">t a complete </w:t>
      </w:r>
      <w:r w:rsidR="00322291" w:rsidRPr="00874B8E">
        <w:rPr>
          <w:rFonts w:eastAsia="標楷體" w:cs="Arial"/>
          <w:i/>
          <w:sz w:val="26"/>
        </w:rPr>
        <w:t>C</w:t>
      </w:r>
      <w:r w:rsidRPr="00874B8E">
        <w:rPr>
          <w:rFonts w:eastAsia="標楷體" w:cs="Arial"/>
          <w:i/>
          <w:sz w:val="26"/>
        </w:rPr>
        <w:t xml:space="preserve">urriculum </w:t>
      </w:r>
      <w:r w:rsidR="00322291" w:rsidRPr="00874B8E">
        <w:rPr>
          <w:rFonts w:eastAsia="標楷體" w:cs="Arial"/>
          <w:i/>
          <w:sz w:val="26"/>
        </w:rPr>
        <w:t>V</w:t>
      </w:r>
      <w:r w:rsidRPr="00874B8E">
        <w:rPr>
          <w:rFonts w:eastAsia="標楷體" w:cs="Arial"/>
          <w:i/>
          <w:sz w:val="26"/>
        </w:rPr>
        <w:t>itae</w:t>
      </w:r>
      <w:r w:rsidRPr="00874B8E">
        <w:rPr>
          <w:rFonts w:eastAsia="標楷體" w:cs="Arial"/>
          <w:sz w:val="26"/>
        </w:rPr>
        <w:t xml:space="preserve"> </w:t>
      </w:r>
      <w:r w:rsidR="00BE2BE9" w:rsidRPr="00874B8E">
        <w:rPr>
          <w:rFonts w:eastAsia="標楷體" w:cs="Arial"/>
          <w:sz w:val="26"/>
        </w:rPr>
        <w:t>and</w:t>
      </w:r>
      <w:r w:rsidRPr="00874B8E">
        <w:rPr>
          <w:rFonts w:eastAsia="標楷體" w:cs="Arial"/>
          <w:sz w:val="26"/>
        </w:rPr>
        <w:t xml:space="preserve"> </w:t>
      </w:r>
      <w:r w:rsidR="00EC511F" w:rsidRPr="00874B8E">
        <w:rPr>
          <w:rFonts w:eastAsia="標楷體" w:cs="Arial"/>
          <w:sz w:val="26"/>
        </w:rPr>
        <w:t xml:space="preserve">a brief </w:t>
      </w:r>
      <w:r w:rsidRPr="00874B8E">
        <w:rPr>
          <w:rFonts w:eastAsia="標楷體" w:cs="Arial"/>
          <w:sz w:val="26"/>
        </w:rPr>
        <w:t>statement of research expertise</w:t>
      </w:r>
      <w:r w:rsidRPr="00874B8E">
        <w:rPr>
          <w:rFonts w:eastAsia="標楷體" w:cs="Arial" w:hint="eastAsia"/>
          <w:sz w:val="26"/>
        </w:rPr>
        <w:t>,</w:t>
      </w:r>
      <w:r w:rsidRPr="00874B8E">
        <w:rPr>
          <w:rFonts w:eastAsia="標楷體" w:cs="Arial"/>
          <w:sz w:val="26"/>
        </w:rPr>
        <w:t xml:space="preserve"> administrative experience</w:t>
      </w:r>
      <w:r w:rsidRPr="00874B8E">
        <w:rPr>
          <w:rFonts w:eastAsia="標楷體" w:cs="Arial" w:hint="eastAsia"/>
          <w:sz w:val="26"/>
        </w:rPr>
        <w:t xml:space="preserve">, </w:t>
      </w:r>
      <w:r w:rsidRPr="00874B8E">
        <w:rPr>
          <w:rFonts w:eastAsia="標楷體" w:cs="Arial"/>
          <w:sz w:val="26"/>
        </w:rPr>
        <w:t xml:space="preserve">and </w:t>
      </w:r>
      <w:r w:rsidRPr="00874B8E">
        <w:rPr>
          <w:rFonts w:eastAsia="標楷體" w:cs="Arial" w:hint="eastAsia"/>
          <w:sz w:val="26"/>
        </w:rPr>
        <w:t xml:space="preserve">vision or plan for the development of the </w:t>
      </w:r>
      <w:r w:rsidR="00BE2BE9" w:rsidRPr="00874B8E">
        <w:rPr>
          <w:rFonts w:eastAsia="標楷體" w:cs="Arial"/>
          <w:sz w:val="26"/>
        </w:rPr>
        <w:t>Institute</w:t>
      </w:r>
      <w:r w:rsidRPr="00874B8E">
        <w:rPr>
          <w:rFonts w:eastAsia="標楷體" w:cs="Arial"/>
          <w:sz w:val="26"/>
        </w:rPr>
        <w:t xml:space="preserve"> (one or two pages).  In addition, please arrange </w:t>
      </w:r>
      <w:r w:rsidR="00BE2BE9" w:rsidRPr="00874B8E">
        <w:rPr>
          <w:rFonts w:eastAsia="標楷體" w:cs="Arial"/>
          <w:sz w:val="26"/>
        </w:rPr>
        <w:t xml:space="preserve">for </w:t>
      </w:r>
      <w:r w:rsidRPr="00874B8E">
        <w:rPr>
          <w:rFonts w:eastAsia="標楷體" w:cs="Arial"/>
          <w:sz w:val="26"/>
        </w:rPr>
        <w:t xml:space="preserve">three letters of reference to be sent </w:t>
      </w:r>
      <w:r w:rsidR="00177470" w:rsidRPr="00874B8E">
        <w:rPr>
          <w:rFonts w:eastAsia="標楷體" w:cs="Arial"/>
          <w:sz w:val="26"/>
        </w:rPr>
        <w:t xml:space="preserve">directly </w:t>
      </w:r>
      <w:r w:rsidRPr="00874B8E">
        <w:rPr>
          <w:rFonts w:eastAsia="標楷體" w:cs="Arial"/>
          <w:sz w:val="26"/>
        </w:rPr>
        <w:t>to:</w:t>
      </w:r>
    </w:p>
    <w:p w:rsidR="00D8708A" w:rsidRPr="00874B8E" w:rsidRDefault="00D8708A" w:rsidP="00EB60B5">
      <w:pPr>
        <w:autoSpaceDE w:val="0"/>
        <w:autoSpaceDN w:val="0"/>
        <w:adjustRightInd w:val="0"/>
        <w:jc w:val="both"/>
        <w:rPr>
          <w:kern w:val="0"/>
          <w:sz w:val="16"/>
          <w:szCs w:val="26"/>
        </w:rPr>
      </w:pPr>
    </w:p>
    <w:p w:rsidR="00D8708A" w:rsidRPr="00874B8E" w:rsidRDefault="00D8708A" w:rsidP="0076718A">
      <w:pPr>
        <w:autoSpaceDE w:val="0"/>
        <w:autoSpaceDN w:val="0"/>
        <w:adjustRightInd w:val="0"/>
        <w:rPr>
          <w:b/>
          <w:bCs/>
          <w:kern w:val="0"/>
          <w:sz w:val="26"/>
          <w:szCs w:val="26"/>
        </w:rPr>
      </w:pPr>
      <w:r w:rsidRPr="00874B8E">
        <w:rPr>
          <w:b/>
          <w:bCs/>
          <w:kern w:val="0"/>
          <w:sz w:val="26"/>
          <w:szCs w:val="26"/>
        </w:rPr>
        <w:t>Search Committee for</w:t>
      </w:r>
    </w:p>
    <w:p w:rsidR="00D8708A" w:rsidRPr="00874B8E" w:rsidRDefault="00D8708A" w:rsidP="0076718A">
      <w:pPr>
        <w:autoSpaceDE w:val="0"/>
        <w:autoSpaceDN w:val="0"/>
        <w:adjustRightInd w:val="0"/>
        <w:rPr>
          <w:b/>
          <w:bCs/>
          <w:kern w:val="0"/>
          <w:sz w:val="26"/>
          <w:szCs w:val="26"/>
        </w:rPr>
      </w:pPr>
      <w:r w:rsidRPr="00874B8E">
        <w:rPr>
          <w:b/>
          <w:bCs/>
          <w:kern w:val="0"/>
          <w:sz w:val="26"/>
          <w:szCs w:val="26"/>
        </w:rPr>
        <w:t xml:space="preserve">The Director of the </w:t>
      </w:r>
      <w:r w:rsidR="00A939CC" w:rsidRPr="00874B8E">
        <w:rPr>
          <w:b/>
          <w:bCs/>
          <w:kern w:val="0"/>
          <w:sz w:val="26"/>
          <w:szCs w:val="26"/>
        </w:rPr>
        <w:t xml:space="preserve">National </w:t>
      </w:r>
      <w:r w:rsidRPr="00874B8E">
        <w:rPr>
          <w:b/>
          <w:bCs/>
          <w:kern w:val="0"/>
          <w:sz w:val="26"/>
          <w:szCs w:val="26"/>
        </w:rPr>
        <w:t xml:space="preserve">Institute of </w:t>
      </w:r>
      <w:r w:rsidR="00A939CC" w:rsidRPr="00874B8E">
        <w:rPr>
          <w:b/>
          <w:bCs/>
          <w:kern w:val="0"/>
          <w:sz w:val="26"/>
          <w:szCs w:val="26"/>
        </w:rPr>
        <w:t>Environmental Health Sciences</w:t>
      </w:r>
    </w:p>
    <w:p w:rsidR="00D8708A" w:rsidRPr="00874B8E" w:rsidRDefault="00D8708A" w:rsidP="0076718A">
      <w:pPr>
        <w:autoSpaceDE w:val="0"/>
        <w:autoSpaceDN w:val="0"/>
        <w:adjustRightInd w:val="0"/>
        <w:rPr>
          <w:b/>
          <w:bCs/>
          <w:kern w:val="0"/>
          <w:sz w:val="26"/>
          <w:szCs w:val="26"/>
        </w:rPr>
      </w:pPr>
      <w:r w:rsidRPr="00874B8E">
        <w:rPr>
          <w:b/>
          <w:bCs/>
          <w:kern w:val="0"/>
          <w:sz w:val="26"/>
          <w:szCs w:val="26"/>
        </w:rPr>
        <w:t>Department of Research Planning and Development</w:t>
      </w:r>
    </w:p>
    <w:p w:rsidR="00D8708A" w:rsidRPr="00874B8E" w:rsidRDefault="00D8708A" w:rsidP="0076718A">
      <w:pPr>
        <w:autoSpaceDE w:val="0"/>
        <w:autoSpaceDN w:val="0"/>
        <w:adjustRightInd w:val="0"/>
        <w:rPr>
          <w:b/>
          <w:bCs/>
          <w:kern w:val="0"/>
          <w:sz w:val="26"/>
          <w:szCs w:val="26"/>
        </w:rPr>
      </w:pPr>
      <w:r w:rsidRPr="00874B8E">
        <w:rPr>
          <w:b/>
          <w:bCs/>
          <w:kern w:val="0"/>
          <w:sz w:val="26"/>
          <w:szCs w:val="26"/>
        </w:rPr>
        <w:t>National Health Research Institutes</w:t>
      </w:r>
    </w:p>
    <w:p w:rsidR="00D8708A" w:rsidRPr="00874B8E" w:rsidRDefault="00D8708A" w:rsidP="0076718A">
      <w:pPr>
        <w:autoSpaceDE w:val="0"/>
        <w:autoSpaceDN w:val="0"/>
        <w:adjustRightInd w:val="0"/>
        <w:rPr>
          <w:b/>
          <w:bCs/>
          <w:kern w:val="0"/>
          <w:sz w:val="26"/>
          <w:szCs w:val="26"/>
        </w:rPr>
      </w:pPr>
      <w:r w:rsidRPr="00874B8E">
        <w:rPr>
          <w:b/>
          <w:bCs/>
          <w:kern w:val="0"/>
          <w:sz w:val="26"/>
          <w:szCs w:val="26"/>
        </w:rPr>
        <w:t xml:space="preserve">35 </w:t>
      </w:r>
      <w:proofErr w:type="spellStart"/>
      <w:r w:rsidRPr="00874B8E">
        <w:rPr>
          <w:b/>
          <w:bCs/>
          <w:kern w:val="0"/>
          <w:sz w:val="26"/>
          <w:szCs w:val="26"/>
        </w:rPr>
        <w:t>Keyan</w:t>
      </w:r>
      <w:proofErr w:type="spellEnd"/>
      <w:r w:rsidRPr="00874B8E">
        <w:rPr>
          <w:b/>
          <w:bCs/>
          <w:kern w:val="0"/>
          <w:sz w:val="26"/>
          <w:szCs w:val="26"/>
        </w:rPr>
        <w:t xml:space="preserve"> Road, </w:t>
      </w:r>
      <w:proofErr w:type="spellStart"/>
      <w:r w:rsidRPr="00874B8E">
        <w:rPr>
          <w:b/>
          <w:bCs/>
          <w:kern w:val="0"/>
          <w:sz w:val="26"/>
          <w:szCs w:val="26"/>
        </w:rPr>
        <w:t>Zhunan</w:t>
      </w:r>
      <w:proofErr w:type="spellEnd"/>
      <w:r w:rsidRPr="00874B8E">
        <w:rPr>
          <w:b/>
          <w:bCs/>
          <w:kern w:val="0"/>
          <w:sz w:val="26"/>
          <w:szCs w:val="26"/>
        </w:rPr>
        <w:t>, Miaoli County 35053, Taiwan</w:t>
      </w:r>
    </w:p>
    <w:p w:rsidR="00D8708A" w:rsidRPr="00874B8E" w:rsidRDefault="00D8708A" w:rsidP="0076718A">
      <w:pPr>
        <w:autoSpaceDE w:val="0"/>
        <w:autoSpaceDN w:val="0"/>
        <w:adjustRightInd w:val="0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>Contact Person: Ms. Joyce Hsu (e-mail: joyce@nhri.</w:t>
      </w:r>
      <w:r w:rsidR="000E7EA1" w:rsidRPr="00874B8E">
        <w:rPr>
          <w:rFonts w:hint="eastAsia"/>
          <w:kern w:val="0"/>
          <w:sz w:val="26"/>
          <w:szCs w:val="26"/>
        </w:rPr>
        <w:t>edu</w:t>
      </w:r>
      <w:r w:rsidRPr="00874B8E">
        <w:rPr>
          <w:kern w:val="0"/>
          <w:sz w:val="26"/>
          <w:szCs w:val="26"/>
        </w:rPr>
        <w:t>.tw)</w:t>
      </w:r>
    </w:p>
    <w:p w:rsidR="00D8708A" w:rsidRPr="00874B8E" w:rsidRDefault="00D8708A" w:rsidP="00EB60B5">
      <w:pPr>
        <w:autoSpaceDE w:val="0"/>
        <w:autoSpaceDN w:val="0"/>
        <w:adjustRightInd w:val="0"/>
        <w:jc w:val="both"/>
        <w:rPr>
          <w:kern w:val="0"/>
          <w:sz w:val="16"/>
          <w:szCs w:val="26"/>
        </w:rPr>
      </w:pPr>
    </w:p>
    <w:p w:rsidR="00D8708A" w:rsidRPr="00874B8E" w:rsidRDefault="00D8708A" w:rsidP="0076718A">
      <w:pPr>
        <w:autoSpaceDE w:val="0"/>
        <w:autoSpaceDN w:val="0"/>
        <w:adjustRightInd w:val="0"/>
        <w:jc w:val="both"/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 xml:space="preserve">For full consideration, the application should be received by </w:t>
      </w:r>
      <w:r w:rsidR="00616E35" w:rsidRPr="006F258B">
        <w:rPr>
          <w:rFonts w:hint="eastAsia"/>
          <w:kern w:val="0"/>
          <w:sz w:val="26"/>
          <w:szCs w:val="26"/>
        </w:rPr>
        <w:t>August</w:t>
      </w:r>
      <w:r w:rsidR="00EA48EC" w:rsidRPr="006F258B">
        <w:rPr>
          <w:kern w:val="0"/>
          <w:sz w:val="26"/>
          <w:szCs w:val="26"/>
        </w:rPr>
        <w:t xml:space="preserve"> </w:t>
      </w:r>
      <w:r w:rsidR="006F258B">
        <w:rPr>
          <w:rFonts w:hint="eastAsia"/>
          <w:kern w:val="0"/>
          <w:sz w:val="26"/>
          <w:szCs w:val="26"/>
        </w:rPr>
        <w:t>26</w:t>
      </w:r>
      <w:r w:rsidR="00C94D45" w:rsidRPr="00874B8E">
        <w:rPr>
          <w:kern w:val="0"/>
          <w:sz w:val="26"/>
          <w:szCs w:val="26"/>
        </w:rPr>
        <w:t>,</w:t>
      </w:r>
      <w:r w:rsidR="00A939CC" w:rsidRPr="00874B8E">
        <w:rPr>
          <w:kern w:val="0"/>
          <w:sz w:val="26"/>
          <w:szCs w:val="26"/>
        </w:rPr>
        <w:t xml:space="preserve"> 201</w:t>
      </w:r>
      <w:r w:rsidR="00F25FF0" w:rsidRPr="00874B8E">
        <w:rPr>
          <w:kern w:val="0"/>
          <w:sz w:val="26"/>
          <w:szCs w:val="26"/>
        </w:rPr>
        <w:t>9</w:t>
      </w:r>
      <w:r w:rsidRPr="00874B8E">
        <w:rPr>
          <w:kern w:val="0"/>
          <w:sz w:val="26"/>
          <w:szCs w:val="26"/>
        </w:rPr>
        <w:t xml:space="preserve">. </w:t>
      </w:r>
      <w:r w:rsidR="00330D71" w:rsidRPr="00874B8E">
        <w:rPr>
          <w:rFonts w:hint="eastAsia"/>
          <w:kern w:val="0"/>
          <w:sz w:val="26"/>
          <w:szCs w:val="26"/>
        </w:rPr>
        <w:t xml:space="preserve"> </w:t>
      </w:r>
      <w:r w:rsidRPr="00874B8E">
        <w:rPr>
          <w:kern w:val="0"/>
          <w:sz w:val="26"/>
          <w:szCs w:val="26"/>
        </w:rPr>
        <w:t>The</w:t>
      </w:r>
      <w:r w:rsidR="007C501B" w:rsidRPr="00874B8E">
        <w:rPr>
          <w:kern w:val="0"/>
          <w:sz w:val="26"/>
          <w:szCs w:val="26"/>
        </w:rPr>
        <w:t xml:space="preserve"> </w:t>
      </w:r>
      <w:r w:rsidRPr="00874B8E">
        <w:rPr>
          <w:kern w:val="0"/>
          <w:sz w:val="26"/>
          <w:szCs w:val="26"/>
        </w:rPr>
        <w:t xml:space="preserve">position is open till a successful candidate is selected. </w:t>
      </w:r>
      <w:r w:rsidR="00330D71" w:rsidRPr="00874B8E">
        <w:rPr>
          <w:rFonts w:hint="eastAsia"/>
          <w:kern w:val="0"/>
          <w:sz w:val="26"/>
          <w:szCs w:val="26"/>
        </w:rPr>
        <w:t xml:space="preserve"> </w:t>
      </w:r>
      <w:r w:rsidRPr="00874B8E">
        <w:rPr>
          <w:kern w:val="0"/>
          <w:sz w:val="26"/>
          <w:szCs w:val="26"/>
        </w:rPr>
        <w:t>Submitted materials will not</w:t>
      </w:r>
      <w:r w:rsidR="00E71554" w:rsidRPr="00874B8E">
        <w:rPr>
          <w:kern w:val="0"/>
          <w:sz w:val="26"/>
          <w:szCs w:val="26"/>
        </w:rPr>
        <w:t xml:space="preserve"> </w:t>
      </w:r>
      <w:r w:rsidRPr="00874B8E">
        <w:rPr>
          <w:kern w:val="0"/>
          <w:sz w:val="26"/>
          <w:szCs w:val="26"/>
        </w:rPr>
        <w:t>be returned.</w:t>
      </w:r>
    </w:p>
    <w:p w:rsidR="00D8708A" w:rsidRPr="00874B8E" w:rsidRDefault="00D8708A" w:rsidP="0076718A">
      <w:pPr>
        <w:autoSpaceDE w:val="0"/>
        <w:autoSpaceDN w:val="0"/>
        <w:adjustRightInd w:val="0"/>
        <w:jc w:val="both"/>
        <w:rPr>
          <w:kern w:val="0"/>
          <w:sz w:val="16"/>
          <w:szCs w:val="26"/>
        </w:rPr>
      </w:pPr>
    </w:p>
    <w:p w:rsidR="008408D9" w:rsidRPr="00874B8E" w:rsidRDefault="008408D9" w:rsidP="0076718A">
      <w:pPr>
        <w:rPr>
          <w:kern w:val="0"/>
          <w:sz w:val="26"/>
          <w:szCs w:val="26"/>
        </w:rPr>
      </w:pPr>
      <w:r w:rsidRPr="00874B8E">
        <w:rPr>
          <w:kern w:val="0"/>
          <w:sz w:val="26"/>
          <w:szCs w:val="26"/>
        </w:rPr>
        <w:t xml:space="preserve">Background information regarding this position and the Institute can be found at the web site: </w:t>
      </w:r>
      <w:hyperlink r:id="rId8" w:history="1">
        <w:r w:rsidR="000E7EA1" w:rsidRPr="00874B8E">
          <w:rPr>
            <w:rStyle w:val="a3"/>
            <w:color w:val="auto"/>
            <w:kern w:val="0"/>
            <w:sz w:val="26"/>
            <w:szCs w:val="26"/>
            <w:u w:val="none"/>
          </w:rPr>
          <w:t>http://em.nhri.</w:t>
        </w:r>
        <w:r w:rsidR="000E7EA1" w:rsidRPr="00874B8E">
          <w:rPr>
            <w:rStyle w:val="a3"/>
            <w:rFonts w:hint="eastAsia"/>
            <w:color w:val="auto"/>
            <w:kern w:val="0"/>
            <w:sz w:val="26"/>
            <w:szCs w:val="26"/>
            <w:u w:val="none"/>
          </w:rPr>
          <w:t>edu</w:t>
        </w:r>
        <w:r w:rsidR="000E7EA1" w:rsidRPr="00874B8E">
          <w:rPr>
            <w:rStyle w:val="a3"/>
            <w:color w:val="auto"/>
            <w:kern w:val="0"/>
            <w:sz w:val="26"/>
            <w:szCs w:val="26"/>
            <w:u w:val="none"/>
          </w:rPr>
          <w:t>.tw/</w:t>
        </w:r>
      </w:hyperlink>
      <w:r w:rsidR="000E7EA1" w:rsidRPr="00874B8E">
        <w:rPr>
          <w:rFonts w:hint="eastAsia"/>
          <w:kern w:val="0"/>
          <w:sz w:val="26"/>
          <w:szCs w:val="26"/>
        </w:rPr>
        <w:t>; for more information regarding NHRI</w:t>
      </w:r>
      <w:r w:rsidR="000E7EA1" w:rsidRPr="00874B8E">
        <w:rPr>
          <w:kern w:val="0"/>
          <w:sz w:val="26"/>
          <w:szCs w:val="26"/>
        </w:rPr>
        <w:t>’</w:t>
      </w:r>
      <w:r w:rsidR="000E7EA1" w:rsidRPr="00874B8E">
        <w:rPr>
          <w:rFonts w:hint="eastAsia"/>
          <w:kern w:val="0"/>
          <w:sz w:val="26"/>
          <w:szCs w:val="26"/>
        </w:rPr>
        <w:t xml:space="preserve">s guidelines for </w:t>
      </w:r>
      <w:r w:rsidR="00683C4E" w:rsidRPr="00874B8E">
        <w:rPr>
          <w:kern w:val="0"/>
          <w:sz w:val="26"/>
          <w:szCs w:val="26"/>
        </w:rPr>
        <w:t>employment</w:t>
      </w:r>
      <w:r w:rsidR="000E7EA1" w:rsidRPr="00874B8E">
        <w:rPr>
          <w:rFonts w:hint="eastAsia"/>
          <w:kern w:val="0"/>
          <w:sz w:val="26"/>
          <w:szCs w:val="26"/>
        </w:rPr>
        <w:t xml:space="preserve">, please contact Ms. Joyce Hsu (e-mail: joyce@nhri.edu.tw) </w:t>
      </w:r>
    </w:p>
    <w:p w:rsidR="008408D9" w:rsidRPr="00874B8E" w:rsidRDefault="008408D9" w:rsidP="0076718A">
      <w:pPr>
        <w:autoSpaceDE w:val="0"/>
        <w:autoSpaceDN w:val="0"/>
        <w:adjustRightInd w:val="0"/>
        <w:jc w:val="both"/>
        <w:rPr>
          <w:kern w:val="0"/>
          <w:sz w:val="16"/>
          <w:szCs w:val="26"/>
        </w:rPr>
      </w:pPr>
    </w:p>
    <w:p w:rsidR="00EB60B5" w:rsidRPr="00027831" w:rsidRDefault="00027831" w:rsidP="0076718A">
      <w:pPr>
        <w:autoSpaceDE w:val="0"/>
        <w:autoSpaceDN w:val="0"/>
        <w:adjustRightInd w:val="0"/>
        <w:ind w:right="-1"/>
        <w:jc w:val="both"/>
        <w:rPr>
          <w:kern w:val="0"/>
          <w:sz w:val="26"/>
          <w:szCs w:val="26"/>
        </w:rPr>
      </w:pPr>
      <w:r w:rsidRPr="00874B8E">
        <w:rPr>
          <w:rFonts w:eastAsia="標楷體"/>
          <w:kern w:val="0"/>
          <w:sz w:val="26"/>
          <w:szCs w:val="26"/>
        </w:rPr>
        <w:t xml:space="preserve">NHRI is an equal opportunity employer. </w:t>
      </w:r>
      <w:r w:rsidRPr="00874B8E">
        <w:rPr>
          <w:rFonts w:eastAsia="標楷體" w:hint="eastAsia"/>
          <w:kern w:val="0"/>
          <w:sz w:val="26"/>
          <w:szCs w:val="26"/>
        </w:rPr>
        <w:t xml:space="preserve"> </w:t>
      </w:r>
      <w:r w:rsidRPr="00874B8E">
        <w:rPr>
          <w:rFonts w:eastAsia="標楷體"/>
          <w:kern w:val="0"/>
          <w:sz w:val="26"/>
          <w:szCs w:val="26"/>
        </w:rPr>
        <w:t>Women and non-Taiwanese citizens are encouraged to apply.</w:t>
      </w:r>
      <w:r w:rsidR="00853008">
        <w:rPr>
          <w:rFonts w:eastAsia="標楷體" w:hint="eastAsia"/>
          <w:kern w:val="0"/>
          <w:sz w:val="26"/>
          <w:szCs w:val="26"/>
        </w:rPr>
        <w:t xml:space="preserve">  </w:t>
      </w:r>
    </w:p>
    <w:sectPr w:rsidR="00EB60B5" w:rsidRPr="00027831" w:rsidSect="00482F87">
      <w:headerReference w:type="default" r:id="rId9"/>
      <w:pgSz w:w="11907" w:h="16839" w:code="9"/>
      <w:pgMar w:top="964" w:right="1134" w:bottom="397" w:left="1134" w:header="851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E3" w:rsidRDefault="00C112E3" w:rsidP="00E870E8">
      <w:r>
        <w:separator/>
      </w:r>
    </w:p>
  </w:endnote>
  <w:endnote w:type="continuationSeparator" w:id="0">
    <w:p w:rsidR="00C112E3" w:rsidRDefault="00C112E3" w:rsidP="00E8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E3" w:rsidRDefault="00C112E3" w:rsidP="00E870E8">
      <w:r>
        <w:separator/>
      </w:r>
    </w:p>
  </w:footnote>
  <w:footnote w:type="continuationSeparator" w:id="0">
    <w:p w:rsidR="00C112E3" w:rsidRDefault="00C112E3" w:rsidP="00E8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8" w:rsidRDefault="006F258B" w:rsidP="00E06E53">
    <w:pPr>
      <w:pStyle w:val="a6"/>
      <w:jc w:val="center"/>
    </w:pPr>
    <w:r>
      <w:rPr>
        <w:rFonts w:eastAsia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alt="N_logoN1" style="width:277.8pt;height:61.8pt;visibility:visible">
          <v:imagedata r:id="rId1" o:title="N_logoN1" croptop="13740f" cropbottom="14148f" cropleft="4847f" cropright="4849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27F9"/>
    <w:multiLevelType w:val="hybridMultilevel"/>
    <w:tmpl w:val="DA0A334A"/>
    <w:lvl w:ilvl="0" w:tplc="E4A29EA2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ascii="Times New Roman" w:eastAsia="新細明體" w:hAnsi="Times New Roman" w:cs="Times New Roman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A03FD6"/>
    <w:multiLevelType w:val="hybridMultilevel"/>
    <w:tmpl w:val="44D04C9C"/>
    <w:lvl w:ilvl="0" w:tplc="6C08F5B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標楷體" w:hAnsi="Times New Roman" w:cs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>
    <w:nsid w:val="68B7704C"/>
    <w:multiLevelType w:val="hybridMultilevel"/>
    <w:tmpl w:val="3FE81034"/>
    <w:lvl w:ilvl="0" w:tplc="7B5C0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355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FB3"/>
    <w:rsid w:val="00023027"/>
    <w:rsid w:val="00027831"/>
    <w:rsid w:val="00071B9C"/>
    <w:rsid w:val="0008355B"/>
    <w:rsid w:val="000D2847"/>
    <w:rsid w:val="000E7EA1"/>
    <w:rsid w:val="001016D1"/>
    <w:rsid w:val="00101E09"/>
    <w:rsid w:val="001128C4"/>
    <w:rsid w:val="001548C8"/>
    <w:rsid w:val="00175A89"/>
    <w:rsid w:val="00177470"/>
    <w:rsid w:val="001911C2"/>
    <w:rsid w:val="00192B1D"/>
    <w:rsid w:val="001B320E"/>
    <w:rsid w:val="001B3C16"/>
    <w:rsid w:val="001F65B0"/>
    <w:rsid w:val="002070D1"/>
    <w:rsid w:val="00236456"/>
    <w:rsid w:val="002376DC"/>
    <w:rsid w:val="002755DC"/>
    <w:rsid w:val="00280862"/>
    <w:rsid w:val="0028100E"/>
    <w:rsid w:val="002A4E9A"/>
    <w:rsid w:val="002B365E"/>
    <w:rsid w:val="002D1D2A"/>
    <w:rsid w:val="002D647C"/>
    <w:rsid w:val="002E6142"/>
    <w:rsid w:val="00315DF6"/>
    <w:rsid w:val="00322291"/>
    <w:rsid w:val="003245A6"/>
    <w:rsid w:val="00330D71"/>
    <w:rsid w:val="003702B4"/>
    <w:rsid w:val="003B6260"/>
    <w:rsid w:val="003D68F9"/>
    <w:rsid w:val="004408BD"/>
    <w:rsid w:val="00454340"/>
    <w:rsid w:val="00482F87"/>
    <w:rsid w:val="004856FC"/>
    <w:rsid w:val="00494DC1"/>
    <w:rsid w:val="004A3838"/>
    <w:rsid w:val="004C1225"/>
    <w:rsid w:val="004E4030"/>
    <w:rsid w:val="004E7DCC"/>
    <w:rsid w:val="004F71E5"/>
    <w:rsid w:val="00516587"/>
    <w:rsid w:val="00550535"/>
    <w:rsid w:val="00554B00"/>
    <w:rsid w:val="00567409"/>
    <w:rsid w:val="005D5B9E"/>
    <w:rsid w:val="006021E2"/>
    <w:rsid w:val="00612D03"/>
    <w:rsid w:val="00616E35"/>
    <w:rsid w:val="0066338D"/>
    <w:rsid w:val="00671994"/>
    <w:rsid w:val="00683C4E"/>
    <w:rsid w:val="006948DF"/>
    <w:rsid w:val="006C1042"/>
    <w:rsid w:val="006E0035"/>
    <w:rsid w:val="006F258B"/>
    <w:rsid w:val="00734AEA"/>
    <w:rsid w:val="007532BF"/>
    <w:rsid w:val="0076718A"/>
    <w:rsid w:val="007772E5"/>
    <w:rsid w:val="00781CF4"/>
    <w:rsid w:val="0078319F"/>
    <w:rsid w:val="007A69C5"/>
    <w:rsid w:val="007B0C7F"/>
    <w:rsid w:val="007B3BE7"/>
    <w:rsid w:val="007C501B"/>
    <w:rsid w:val="007D4077"/>
    <w:rsid w:val="0080562D"/>
    <w:rsid w:val="008204FF"/>
    <w:rsid w:val="0082798D"/>
    <w:rsid w:val="008408D9"/>
    <w:rsid w:val="00853008"/>
    <w:rsid w:val="00861835"/>
    <w:rsid w:val="008748A8"/>
    <w:rsid w:val="00874B8E"/>
    <w:rsid w:val="00882CA7"/>
    <w:rsid w:val="008B22FE"/>
    <w:rsid w:val="008D466E"/>
    <w:rsid w:val="00992372"/>
    <w:rsid w:val="009D48FE"/>
    <w:rsid w:val="00A35C35"/>
    <w:rsid w:val="00A47B8A"/>
    <w:rsid w:val="00A57245"/>
    <w:rsid w:val="00A848CB"/>
    <w:rsid w:val="00A914AE"/>
    <w:rsid w:val="00A939CC"/>
    <w:rsid w:val="00AA4AD9"/>
    <w:rsid w:val="00AB582D"/>
    <w:rsid w:val="00AB5C50"/>
    <w:rsid w:val="00AD7659"/>
    <w:rsid w:val="00AF13FE"/>
    <w:rsid w:val="00B15D80"/>
    <w:rsid w:val="00B31479"/>
    <w:rsid w:val="00B91C3D"/>
    <w:rsid w:val="00BA063A"/>
    <w:rsid w:val="00BB676F"/>
    <w:rsid w:val="00BD479D"/>
    <w:rsid w:val="00BE2BE9"/>
    <w:rsid w:val="00BF26F1"/>
    <w:rsid w:val="00C112E3"/>
    <w:rsid w:val="00C11C71"/>
    <w:rsid w:val="00C1738C"/>
    <w:rsid w:val="00C23E05"/>
    <w:rsid w:val="00C51255"/>
    <w:rsid w:val="00C82C40"/>
    <w:rsid w:val="00C94D45"/>
    <w:rsid w:val="00C963B5"/>
    <w:rsid w:val="00CC19F7"/>
    <w:rsid w:val="00D014A1"/>
    <w:rsid w:val="00D73CC3"/>
    <w:rsid w:val="00D8708A"/>
    <w:rsid w:val="00D872D2"/>
    <w:rsid w:val="00DC79FD"/>
    <w:rsid w:val="00DC7DE1"/>
    <w:rsid w:val="00DD1F3E"/>
    <w:rsid w:val="00DD5FB3"/>
    <w:rsid w:val="00E06E53"/>
    <w:rsid w:val="00E07263"/>
    <w:rsid w:val="00E20D04"/>
    <w:rsid w:val="00E71554"/>
    <w:rsid w:val="00E870E8"/>
    <w:rsid w:val="00EA194E"/>
    <w:rsid w:val="00EA1A66"/>
    <w:rsid w:val="00EA48EC"/>
    <w:rsid w:val="00EB60B5"/>
    <w:rsid w:val="00EC41F4"/>
    <w:rsid w:val="00EC511F"/>
    <w:rsid w:val="00EF4074"/>
    <w:rsid w:val="00F1417C"/>
    <w:rsid w:val="00F1639D"/>
    <w:rsid w:val="00F25FF0"/>
    <w:rsid w:val="00F43AD6"/>
    <w:rsid w:val="00F47A80"/>
    <w:rsid w:val="00F64E60"/>
    <w:rsid w:val="00F9445B"/>
    <w:rsid w:val="00FE6A2F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B36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5FB3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DD5FB3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E870E8"/>
    <w:rPr>
      <w:kern w:val="2"/>
    </w:rPr>
  </w:style>
  <w:style w:type="paragraph" w:styleId="a8">
    <w:name w:val="footer"/>
    <w:basedOn w:val="a"/>
    <w:link w:val="a9"/>
    <w:uiPriority w:val="99"/>
    <w:unhideWhenUsed/>
    <w:rsid w:val="00E87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E870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.nhri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2030</Characters>
  <Application>Microsoft Office Word</Application>
  <DocSecurity>0</DocSecurity>
  <Lines>16</Lines>
  <Paragraphs>4</Paragraphs>
  <ScaleCrop>false</ScaleCrop>
  <Company>NHRI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Health Research Institutes, Taiwan</dc:title>
  <dc:creator>850122</dc:creator>
  <cp:lastModifiedBy>Hsin Chen 陳忻</cp:lastModifiedBy>
  <cp:revision>3</cp:revision>
  <cp:lastPrinted>2019-06-12T23:49:00Z</cp:lastPrinted>
  <dcterms:created xsi:type="dcterms:W3CDTF">2019-06-25T03:05:00Z</dcterms:created>
  <dcterms:modified xsi:type="dcterms:W3CDTF">2019-06-26T00:22:00Z</dcterms:modified>
</cp:coreProperties>
</file>